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     </w:t>
      </w:r>
      <w:r>
        <w:rPr>
          <w:rFonts w:hint="eastAsia"/>
          <w:b/>
          <w:bCs/>
          <w:sz w:val="48"/>
          <w:szCs w:val="48"/>
        </w:rPr>
        <w:drawing>
          <wp:inline distT="0" distB="0" distL="114300" distR="114300">
            <wp:extent cx="2072640" cy="491490"/>
            <wp:effectExtent l="0" t="0" r="3810" b="3810"/>
            <wp:docPr id="1" name="图片 1" descr="米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米淇LOGO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jc w:val="center"/>
        <w:rPr>
          <w:rFonts w:hint="eastAsia"/>
          <w:b/>
          <w:bCs/>
          <w:sz w:val="48"/>
          <w:szCs w:val="48"/>
        </w:rPr>
      </w:pPr>
      <w:r>
        <w:rPr>
          <w:sz w:val="48"/>
        </w:rPr>
        <w:pict>
          <v:rect id="_x0000_s1027" o:spid="_x0000_s1027" o:spt="1" style="position:absolute;left:0pt;margin-left:162.75pt;margin-top:17pt;height:70.45pt;width:348pt;z-index:251660288;v-text-anchor:middle;mso-width-relative:page;mso-height-relative:page;" fillcolor="#D9D9D9" filled="t" stroked="t" coordsize="21600,21600" o:gfxdata="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sAbhNwAAAALAQAADwAA&#10;AAAAAAABACAAAAAiAAAAZHJzL2Rvd25yZXYueG1sUEsBAhQAFAAAAAgAh07iQOWNfiCEAgAAAAUA&#10;AA4AAAAAAAAAAQAgAAAAKwEAAGRycy9lMm9Eb2MueG1sUEsFBgAAAAAGAAYAWQEAACEGAAAAAA==&#10;">
            <v:path/>
            <v:fill on="t" focussize="0,0"/>
            <v:stroke weight="1pt" color="#41719C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WQM系列轻型卧式球磨机</w:t>
                  </w:r>
                </w:p>
                <w:p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 xml:space="preserve">           产品使用说明书</w:t>
                  </w:r>
                </w:p>
                <w:p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德鲁克 来得急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大幅度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rect>
        </w:pict>
      </w:r>
    </w:p>
    <w:p>
      <w:pPr>
        <w:spacing w:before="240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before="240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ind w:firstLine="5163" w:firstLineChars="21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使用前务必仔细阅读</w:t>
      </w:r>
    </w:p>
    <w:p>
      <w:pPr>
        <w:spacing w:before="240"/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drawing>
          <wp:inline distT="0" distB="0" distL="0" distR="0">
            <wp:extent cx="4048125" cy="3800475"/>
            <wp:effectExtent l="0" t="0" r="9525" b="9525"/>
            <wp:docPr id="2" name="图片 2" descr="C:\Users\Administrator.70TV064DK0OHLAS\Desktop\轻型卧式球磨机10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70TV064DK0OHLAS\Desktop\轻型卧式球磨机100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jc w:val="center"/>
        <w:rPr>
          <w:rFonts w:hint="eastAsia"/>
          <w:b/>
          <w:bCs/>
          <w:szCs w:val="21"/>
        </w:rPr>
      </w:pPr>
    </w:p>
    <w:p>
      <w:pPr>
        <w:spacing w:before="240"/>
        <w:jc w:val="center"/>
        <w:rPr>
          <w:rFonts w:hint="eastAsia"/>
          <w:b/>
          <w:bCs/>
          <w:szCs w:val="21"/>
        </w:rPr>
      </w:pPr>
    </w:p>
    <w:p>
      <w:pPr>
        <w:spacing w:before="240"/>
        <w:jc w:val="center"/>
        <w:rPr>
          <w:rFonts w:hint="eastAsia"/>
          <w:b/>
          <w:bCs/>
          <w:szCs w:val="21"/>
        </w:rPr>
      </w:pPr>
    </w:p>
    <w:p>
      <w:pPr>
        <w:ind w:firstLine="960" w:firstLineChars="200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长沙米淇仪器设备有限公司</w:t>
      </w:r>
    </w:p>
    <w:p>
      <w:pPr>
        <w:ind w:firstLine="1440" w:firstLineChars="800"/>
        <w:rPr>
          <w:rFonts w:ascii="微软雅黑" w:hAnsi="微软雅黑" w:eastAsia="微软雅黑" w:cs="微软雅黑"/>
          <w:color w:val="428BCA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 xml:space="preserve">Changsha MITR Instrument and </w:t>
      </w:r>
      <w:r>
        <w:fldChar w:fldCharType="begin"/>
      </w:r>
      <w:r>
        <w:instrText xml:space="preserve"> HYPERLINK "http://equipment.corporation/" \t "https://my.workec.com/crm/_blank" </w:instrText>
      </w:r>
      <w: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428BCA"/>
          <w:sz w:val="18"/>
          <w:szCs w:val="18"/>
          <w:u w:val="none"/>
          <w:shd w:val="clear" w:color="auto" w:fill="FFFFFF"/>
        </w:rPr>
        <w:t>Equipment.Corporation</w:t>
      </w:r>
      <w:r>
        <w:rPr>
          <w:rStyle w:val="7"/>
          <w:rFonts w:hint="eastAsia" w:ascii="微软雅黑" w:hAnsi="微软雅黑" w:eastAsia="微软雅黑" w:cs="微软雅黑"/>
          <w:color w:val="428BCA"/>
          <w:sz w:val="18"/>
          <w:szCs w:val="18"/>
          <w:u w:val="none"/>
          <w:shd w:val="clear" w:color="auto" w:fill="FFFFFF"/>
        </w:rPr>
        <w:fldChar w:fldCharType="end"/>
      </w:r>
    </w:p>
    <w:p>
      <w:pPr>
        <w:spacing w:before="240"/>
        <w:jc w:val="both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before="24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轻型卧式球磨机</w:t>
      </w:r>
    </w:p>
    <w:p>
      <w:pPr>
        <w:spacing w:before="12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使用说明</w:t>
      </w:r>
    </w:p>
    <w:p>
      <w:pPr>
        <w:spacing w:before="240" w:after="0" w:line="360" w:lineRule="exact"/>
        <w:ind w:left="964" w:hanging="964" w:hangingChars="3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WQ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M轻型卧式球磨机用于</w:t>
      </w:r>
      <w:r>
        <w:rPr>
          <w:rFonts w:asciiTheme="majorEastAsia" w:hAnsiTheme="majorEastAsia" w:eastAsiaTheme="majorEastAsia"/>
          <w:bCs/>
          <w:sz w:val="32"/>
          <w:szCs w:val="32"/>
        </w:rPr>
        <w:t>液固相物料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的</w:t>
      </w:r>
      <w:r>
        <w:rPr>
          <w:rFonts w:asciiTheme="majorEastAsia" w:hAnsiTheme="majorEastAsia" w:eastAsiaTheme="majorEastAsia"/>
          <w:bCs/>
          <w:sz w:val="32"/>
          <w:szCs w:val="32"/>
        </w:rPr>
        <w:t>研磨分散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。</w:t>
      </w:r>
    </w:p>
    <w:p>
      <w:pPr>
        <w:spacing w:after="0" w:line="400" w:lineRule="exact"/>
        <w:ind w:left="964" w:hanging="964" w:hangingChars="3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WQM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轻型卧式球磨机采用先进的变频控制与电脑控制（可选）、交流电机、整机一体，体积小、重量轻、噪音低，不需严格平衡即可操作。（单向220V、50HZ电源输入，三相380V输出）交流电机功能大，变频后用电少，可单向连续运行、单向定时运行、交替（交替：即自动正反转）连续运行、交替定时运行间息时间设定五大功能。</w:t>
      </w:r>
    </w:p>
    <w:p>
      <w:pPr>
        <w:spacing w:after="0" w:line="300" w:lineRule="auto"/>
        <w:ind w:left="960" w:hanging="960" w:hangingChars="3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WQM 轻型卧式球磨机罐体转速优化设计，可使球磨罐体内的介质球形成倾流式运动分散物料，获得最佳的研磨效果，能较快的把物料磨细。</w:t>
      </w:r>
    </w:p>
    <w:p>
      <w:pPr>
        <w:spacing w:after="0" w:line="300" w:lineRule="auto"/>
        <w:ind w:left="960" w:hanging="960" w:hangingChars="3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WQM 轻型卧式球磨机机为直联式传动结构，由电动机通过联轴器直接联在磨球罐传动轴上，并装有启动减冲击垫。具有传动扭矩大，机械效率高，启动平稳的特点，并免除了经常性调整传动带带来的麻烦。</w:t>
      </w:r>
    </w:p>
    <w:p>
      <w:pPr>
        <w:spacing w:after="0" w:line="400" w:lineRule="exact"/>
        <w:ind w:left="960" w:hanging="960" w:hangingChars="3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WQM轻型卧式球磨机主要用于高专院校材料系、物理系、化学系及各科研单位获取微颗粒研究试验样品和新材料开发，各类纳米材料的分散与混合。</w:t>
      </w:r>
    </w:p>
    <w:p>
      <w:pPr>
        <w:spacing w:after="0" w:line="400" w:lineRule="exact"/>
        <w:ind w:left="960" w:hanging="960" w:hangingChars="3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WQM 轻型卧式球磨机可干磨、湿磨。它容混合细磨、产品试制为一体，是科研单位、高等院校获取研究试样和新材料开发的理想设备，同时也是小批量生产高新技术材料的必备装置。</w:t>
      </w:r>
    </w:p>
    <w:p>
      <w:pPr>
        <w:spacing w:after="0" w:line="400" w:lineRule="exact"/>
        <w:ind w:left="960" w:hanging="960" w:hangingChars="3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WQM 轻型卧式球磨机广泛应用于地矿、土壤、冶金、电子、建材、化工、轻工、美容、环境以及稀土材料铁氧体磁性材料等产业和科研部门。</w:t>
      </w:r>
    </w:p>
    <w:p>
      <w:pPr>
        <w:spacing w:after="0" w:line="400" w:lineRule="exact"/>
        <w:ind w:left="660" w:hanging="660" w:hangingChars="300"/>
        <w:rPr>
          <w:bCs/>
          <w:szCs w:val="21"/>
        </w:rPr>
      </w:pPr>
    </w:p>
    <w:p>
      <w:pPr>
        <w:spacing w:after="0" w:line="400" w:lineRule="exact"/>
        <w:ind w:left="660" w:hanging="660" w:hangingChars="300"/>
        <w:rPr>
          <w:bCs/>
          <w:szCs w:val="21"/>
        </w:rPr>
      </w:pPr>
    </w:p>
    <w:p>
      <w:pPr>
        <w:spacing w:after="0" w:line="400" w:lineRule="exact"/>
        <w:ind w:left="660" w:hanging="660" w:hangingChars="300"/>
        <w:rPr>
          <w:bCs/>
          <w:szCs w:val="21"/>
        </w:rPr>
      </w:pPr>
    </w:p>
    <w:p>
      <w:pPr>
        <w:spacing w:after="0" w:line="400" w:lineRule="exact"/>
        <w:rPr>
          <w:bCs/>
          <w:szCs w:val="21"/>
        </w:rPr>
      </w:pPr>
    </w:p>
    <w:p>
      <w:pPr>
        <w:adjustRightInd/>
        <w:snapToGrid/>
        <w:spacing w:before="240" w:after="240" w:line="400" w:lineRule="exact"/>
        <w:rPr>
          <w:rFonts w:ascii="Arial" w:cs="Arial"/>
          <w:sz w:val="24"/>
        </w:rPr>
      </w:pPr>
      <w:r>
        <w:rPr>
          <w:rFonts w:hint="eastAsia"/>
          <w:bCs/>
          <w:szCs w:val="21"/>
        </w:rPr>
        <w:t>一．</w:t>
      </w:r>
      <w:r>
        <w:rPr>
          <w:rFonts w:hint="eastAsia" w:ascii="Arial" w:cs="Arial"/>
          <w:sz w:val="24"/>
        </w:rPr>
        <w:t>型号、规格:</w:t>
      </w:r>
    </w:p>
    <w:tbl>
      <w:tblPr>
        <w:tblStyle w:val="5"/>
        <w:tblpPr w:leftFromText="180" w:rightFromText="180" w:vertAnchor="text" w:horzAnchor="page" w:tblpX="1165" w:tblpY="163"/>
        <w:tblW w:w="9017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97"/>
        <w:gridCol w:w="935"/>
        <w:gridCol w:w="741"/>
        <w:gridCol w:w="990"/>
        <w:gridCol w:w="998"/>
        <w:gridCol w:w="989"/>
        <w:gridCol w:w="990"/>
        <w:gridCol w:w="1085"/>
        <w:gridCol w:w="98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25" w:hRule="atLeast"/>
        </w:trPr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参数</w:t>
            </w:r>
          </w:p>
        </w:tc>
        <w:tc>
          <w:tcPr>
            <w:tcW w:w="59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W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QM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-30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W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QM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-50</w:t>
            </w:r>
          </w:p>
        </w:tc>
        <w:tc>
          <w:tcPr>
            <w:tcW w:w="74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W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QM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-7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WQM-100</w:t>
            </w: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WQM-200</w:t>
            </w: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W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QM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-3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W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QM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-5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W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QM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-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WQM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-15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111" w:leftChars="-51" w:right="-110" w:rightChars="-50" w:hang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磨筒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净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容量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L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4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</w:t>
            </w: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200</w:t>
            </w: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111" w:leftChars="-51" w:right="-110" w:rightChars="-50" w:hang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59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240" w:line="400" w:lineRule="exac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*  球磨罐内衬：不锈钢、陶瓷、氧化锆、尼龙、聚四氟乙烯、聚胺脂罐、硬质合金罐等。</w:t>
      </w:r>
    </w:p>
    <w:p>
      <w:pPr>
        <w:spacing w:before="240" w:line="400" w:lineRule="exact"/>
        <w:rPr>
          <w:bCs/>
        </w:rPr>
      </w:pPr>
    </w:p>
    <w:p>
      <w:pPr>
        <w:spacing w:before="240" w:line="400" w:lineRule="exact"/>
        <w:rPr>
          <w:bCs/>
        </w:rPr>
      </w:pPr>
    </w:p>
    <w:p>
      <w:pPr>
        <w:spacing w:before="240" w:line="400" w:lineRule="exact"/>
        <w:rPr>
          <w:bCs/>
        </w:rPr>
      </w:pPr>
    </w:p>
    <w:p>
      <w:pPr>
        <w:spacing w:before="240" w:line="400" w:lineRule="exact"/>
        <w:rPr>
          <w:bCs/>
        </w:rPr>
      </w:pPr>
    </w:p>
    <w:p>
      <w:pPr>
        <w:adjustRightInd/>
        <w:snapToGrid/>
        <w:spacing w:after="240" w:line="240" w:lineRule="atLeast"/>
        <w:rPr>
          <w:b/>
          <w:sz w:val="24"/>
        </w:rPr>
      </w:pPr>
    </w:p>
    <w:p>
      <w:pPr>
        <w:adjustRightInd/>
        <w:snapToGrid/>
        <w:spacing w:after="240" w:line="240" w:lineRule="atLeast"/>
        <w:rPr>
          <w:rFonts w:hint="eastAsia"/>
          <w:b/>
          <w:sz w:val="24"/>
        </w:rPr>
      </w:pPr>
    </w:p>
    <w:p>
      <w:pPr>
        <w:adjustRightInd/>
        <w:snapToGrid/>
        <w:spacing w:after="240" w:line="240" w:lineRule="atLeast"/>
        <w:rPr>
          <w:rFonts w:hint="eastAsia"/>
          <w:b/>
          <w:sz w:val="24"/>
        </w:rPr>
      </w:pPr>
    </w:p>
    <w:p>
      <w:pPr>
        <w:adjustRightInd/>
        <w:snapToGrid/>
        <w:spacing w:after="240" w:line="240" w:lineRule="atLeast"/>
        <w:rPr>
          <w:rFonts w:hint="eastAsia"/>
          <w:b/>
          <w:sz w:val="24"/>
        </w:rPr>
      </w:pPr>
    </w:p>
    <w:p>
      <w:pPr>
        <w:adjustRightInd/>
        <w:snapToGrid/>
        <w:spacing w:after="240" w:line="240" w:lineRule="atLeast"/>
        <w:rPr>
          <w:rFonts w:hint="eastAsia"/>
          <w:b/>
          <w:sz w:val="24"/>
        </w:rPr>
      </w:pPr>
    </w:p>
    <w:p>
      <w:pPr>
        <w:adjustRightInd/>
        <w:snapToGrid/>
        <w:spacing w:after="240" w:line="240" w:lineRule="atLeast"/>
        <w:rPr>
          <w:rFonts w:hint="eastAsia"/>
          <w:b/>
          <w:sz w:val="24"/>
        </w:rPr>
      </w:pPr>
    </w:p>
    <w:p>
      <w:pPr>
        <w:adjustRightInd/>
        <w:snapToGrid/>
        <w:spacing w:after="240" w:line="240" w:lineRule="atLeast"/>
        <w:rPr>
          <w:rFonts w:hint="eastAsia"/>
          <w:b/>
          <w:sz w:val="24"/>
        </w:rPr>
      </w:pPr>
    </w:p>
    <w:p>
      <w:pPr>
        <w:adjustRightInd/>
        <w:snapToGrid/>
        <w:spacing w:after="240" w:line="240" w:lineRule="atLeast"/>
        <w:rPr>
          <w:rFonts w:hint="eastAsia"/>
          <w:b/>
          <w:sz w:val="24"/>
        </w:rPr>
      </w:pPr>
    </w:p>
    <w:p>
      <w:pPr>
        <w:adjustRightInd/>
        <w:snapToGrid/>
        <w:spacing w:after="240" w:line="240" w:lineRule="atLeast"/>
        <w:rPr>
          <w:b/>
          <w:sz w:val="24"/>
        </w:rPr>
      </w:pPr>
      <w:r>
        <w:rPr>
          <w:rFonts w:hint="eastAsia"/>
          <w:b/>
          <w:sz w:val="24"/>
        </w:rPr>
        <w:t>技术参数：</w:t>
      </w:r>
    </w:p>
    <w:tbl>
      <w:tblPr>
        <w:tblStyle w:val="5"/>
        <w:tblW w:w="8824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552"/>
        <w:gridCol w:w="553"/>
        <w:gridCol w:w="706"/>
        <w:gridCol w:w="706"/>
        <w:gridCol w:w="716"/>
        <w:gridCol w:w="697"/>
        <w:gridCol w:w="706"/>
        <w:gridCol w:w="716"/>
        <w:gridCol w:w="627"/>
        <w:gridCol w:w="785"/>
        <w:gridCol w:w="61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552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W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QM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553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W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QM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706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W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QM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-30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W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QM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W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QM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-7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WQM-100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WQM-200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W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QM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-3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W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QM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-5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W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QM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-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WQM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-15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ind w:left="-111" w:leftChars="-51" w:right="-110" w:rightChars="-50" w:hanging="1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磨筒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净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容量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(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L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2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6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7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3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15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0" w:rightChars="-50"/>
              <w:jc w:val="center"/>
              <w:rPr>
                <w:rFonts w:cs="宋体" w:asciiTheme="majorEastAsia" w:hAnsiTheme="majorEastAsia" w:eastAsiaTheme="majorEastAsia"/>
                <w:color w:val="000000"/>
                <w:w w:val="9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w w:val="90"/>
                <w:sz w:val="24"/>
                <w:szCs w:val="24"/>
              </w:rPr>
              <w:t>磨筒转速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(变频可调)</w:t>
            </w:r>
            <w:r>
              <w:rPr>
                <w:rFonts w:hint="eastAsia" w:cs="宋体" w:asciiTheme="majorEastAsia" w:hAnsiTheme="majorEastAsia" w:eastAsiaTheme="majorEastAsia"/>
                <w:color w:val="000000"/>
                <w:w w:val="90"/>
                <w:sz w:val="24"/>
                <w:szCs w:val="24"/>
              </w:rPr>
              <w:t>（</w:t>
            </w:r>
            <w:r>
              <w:rPr>
                <w:rFonts w:cs="宋体" w:asciiTheme="majorEastAsia" w:hAnsiTheme="majorEastAsia" w:eastAsiaTheme="majorEastAsia"/>
                <w:color w:val="000000"/>
                <w:w w:val="90"/>
                <w:sz w:val="24"/>
                <w:szCs w:val="24"/>
              </w:rPr>
              <w:t>r/min</w:t>
            </w:r>
            <w:r>
              <w:rPr>
                <w:rFonts w:hint="eastAsia" w:cs="宋体" w:asciiTheme="majorEastAsia" w:hAnsiTheme="majorEastAsia" w:eastAsiaTheme="majorEastAsia"/>
                <w:color w:val="000000"/>
                <w:w w:val="90"/>
                <w:sz w:val="24"/>
                <w:szCs w:val="24"/>
              </w:rPr>
              <w:t>)</w:t>
            </w:r>
          </w:p>
        </w:tc>
        <w:tc>
          <w:tcPr>
            <w:tcW w:w="552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3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6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38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35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ind w:left="-107" w:right="-110" w:rightChars="-5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 xml:space="preserve">电动机功率 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(KW)</w:t>
            </w:r>
          </w:p>
        </w:tc>
        <w:tc>
          <w:tcPr>
            <w:tcW w:w="552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553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706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0.75-1.5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1.1-1.5</w:t>
            </w:r>
          </w:p>
        </w:tc>
        <w:tc>
          <w:tcPr>
            <w:tcW w:w="69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1.1-1.5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2.2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 xml:space="preserve">装料容积 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(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L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2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12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0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4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60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 xml:space="preserve">装球容积 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(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L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2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450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 xml:space="preserve">瓷球直径 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(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mm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2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5-20</w:t>
            </w:r>
          </w:p>
        </w:tc>
        <w:tc>
          <w:tcPr>
            <w:tcW w:w="553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5-20</w:t>
            </w:r>
          </w:p>
        </w:tc>
        <w:tc>
          <w:tcPr>
            <w:tcW w:w="706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69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20-30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 xml:space="preserve">重量 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(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kg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2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180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2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35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4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入料口</w:t>
            </w:r>
          </w:p>
        </w:tc>
        <w:tc>
          <w:tcPr>
            <w:tcW w:w="552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ø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3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ø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6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ø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ø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ø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ø 180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ø 200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ø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 xml:space="preserve"> 219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ø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 xml:space="preserve"> 219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ø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 xml:space="preserve"> 273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ø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 xml:space="preserve"> 273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出料阀</w:t>
            </w:r>
          </w:p>
        </w:tc>
        <w:tc>
          <w:tcPr>
            <w:tcW w:w="552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3/4</w:t>
            </w:r>
            <w:r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69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 1/2</w:t>
            </w:r>
            <w:r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 1/2</w:t>
            </w:r>
            <w:r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2</w:t>
            </w:r>
            <w:r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2</w:t>
            </w:r>
            <w:r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2</w:t>
            </w:r>
            <w:r>
              <w:rPr>
                <w:rFonts w:cs="宋体" w:asciiTheme="majorEastAsia" w:hAnsiTheme="majorEastAsia" w:eastAsiaTheme="majorEastAsia"/>
                <w:bCs/>
                <w:iCs/>
                <w:color w:val="000000"/>
                <w:sz w:val="24"/>
                <w:szCs w:val="24"/>
              </w:rPr>
              <w:t>"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罐体尺寸</w:t>
            </w:r>
          </w:p>
        </w:tc>
        <w:tc>
          <w:tcPr>
            <w:tcW w:w="552" w:type="dxa"/>
            <w:vAlign w:val="center"/>
          </w:tcPr>
          <w:p>
            <w:pPr>
              <w:spacing w:after="0"/>
              <w:ind w:left="-112" w:leftChars="-51" w:right="-110" w:rightChars="-5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Ф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230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χ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3" w:type="dxa"/>
            <w:vAlign w:val="center"/>
          </w:tcPr>
          <w:p>
            <w:pPr>
              <w:spacing w:after="0"/>
              <w:ind w:left="-112" w:leftChars="-51" w:right="-110" w:rightChars="-5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Ф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290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χ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6" w:type="dxa"/>
            <w:vAlign w:val="center"/>
          </w:tcPr>
          <w:p>
            <w:pPr>
              <w:spacing w:after="0"/>
              <w:ind w:left="-112" w:leftChars="-51" w:right="-110" w:rightChars="-5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Ф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340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χ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0" w:rightChars="-5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Ф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390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χ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ind w:left="-112" w:leftChars="-51" w:right="-110" w:rightChars="-5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Ф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440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χ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69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Ф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510</w:t>
            </w:r>
          </w:p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χ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Ф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630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χ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ind w:left="-110" w:leftChars="-50" w:right="-114" w:rightChars="-52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Ф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720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χ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ind w:right="-112" w:rightChars="-5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Ф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870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χ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ind w:left="-110" w:leftChars="-50" w:right="-108" w:rightChars="-49"/>
              <w:jc w:val="center"/>
              <w:rPr>
                <w:rFonts w:asciiTheme="majorEastAsia" w:hAnsiTheme="majorEastAsia" w:eastAsiaTheme="majorEastAsia"/>
                <w:w w:val="9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w w:val="90"/>
                <w:sz w:val="24"/>
                <w:szCs w:val="24"/>
              </w:rPr>
              <w:t>Ф</w:t>
            </w:r>
            <w:r>
              <w:rPr>
                <w:rFonts w:hint="eastAsia" w:asciiTheme="majorEastAsia" w:hAnsiTheme="majorEastAsia" w:eastAsiaTheme="majorEastAsia"/>
                <w:color w:val="000000"/>
                <w:w w:val="90"/>
                <w:sz w:val="24"/>
                <w:szCs w:val="24"/>
              </w:rPr>
              <w:t>1090</w:t>
            </w:r>
            <w:r>
              <w:rPr>
                <w:rFonts w:asciiTheme="majorEastAsia" w:hAnsiTheme="majorEastAsia" w:eastAsiaTheme="majorEastAsia"/>
                <w:color w:val="000000"/>
                <w:w w:val="90"/>
                <w:sz w:val="24"/>
                <w:szCs w:val="24"/>
              </w:rPr>
              <w:t>χ</w:t>
            </w:r>
            <w:r>
              <w:rPr>
                <w:rFonts w:hint="eastAsia" w:asciiTheme="majorEastAsia" w:hAnsiTheme="majorEastAsia" w:eastAsiaTheme="majorEastAsia"/>
                <w:color w:val="000000"/>
                <w:w w:val="90"/>
                <w:sz w:val="24"/>
                <w:szCs w:val="24"/>
              </w:rPr>
              <w:t>1100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ind w:left="-117" w:leftChars="-53" w:right="-112" w:rightChars="-5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Ф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1200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χ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1260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824" w:type="dxa"/>
            <w:gridSpan w:val="12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pacing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4"/>
                <w:sz w:val="28"/>
                <w:szCs w:val="28"/>
              </w:rPr>
              <w:t>备注：1、瓷球直径以氧化铝瓷球为参数，其它介质球直径参数另行提供；</w:t>
            </w:r>
          </w:p>
        </w:tc>
      </w:tr>
    </w:tbl>
    <w:p>
      <w:pPr>
        <w:spacing w:line="240" w:lineRule="exact"/>
        <w:ind w:firstLine="1250" w:firstLineChars="1250"/>
        <w:rPr>
          <w:sz w:val="10"/>
          <w:szCs w:val="10"/>
        </w:rPr>
      </w:pPr>
    </w:p>
    <w:p>
      <w:pPr>
        <w:spacing w:before="240" w:line="400" w:lineRule="exact"/>
        <w:rPr>
          <w:rFonts w:hint="eastAsia"/>
          <w:bCs/>
        </w:rPr>
      </w:pPr>
    </w:p>
    <w:p>
      <w:pPr>
        <w:spacing w:before="240" w:afterLines="50" w:line="400" w:lineRule="exact"/>
        <w:rPr>
          <w:bCs/>
          <w:sz w:val="32"/>
          <w:szCs w:val="32"/>
        </w:rPr>
      </w:pPr>
    </w:p>
    <w:p>
      <w:pPr>
        <w:spacing w:afterLines="50" w:line="28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afterLines="50" w:line="28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afterLines="50" w:line="280" w:lineRule="exact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三、操作方法：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 xml:space="preserve">  </w:t>
      </w:r>
    </w:p>
    <w:p>
      <w:pPr>
        <w:spacing w:afterLines="50" w:line="300" w:lineRule="exact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1.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球磨罐：</w:t>
      </w:r>
    </w:p>
    <w:p>
      <w:pPr>
        <w:spacing w:afterLines="50" w:line="300" w:lineRule="exact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打开入料口，按一定的球料比，将球放入球磨罐中，。</w:t>
      </w:r>
    </w:p>
    <w:p>
      <w:pPr>
        <w:spacing w:afterLines="50" w:line="300" w:lineRule="exact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2.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试样：</w:t>
      </w:r>
    </w:p>
    <w:p>
      <w:pPr>
        <w:spacing w:afterLines="50" w:line="300" w:lineRule="exact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试样直径通常为20毫米以下，固体颗粒一般不超过15毫米，土壤允许40毫米。</w:t>
      </w:r>
    </w:p>
    <w:p>
      <w:pPr>
        <w:spacing w:afterLines="50" w:line="300" w:lineRule="exact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3.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装料：</w:t>
      </w:r>
    </w:p>
    <w:p>
      <w:pPr>
        <w:spacing w:afterLines="50" w:line="300" w:lineRule="exact"/>
        <w:ind w:left="320" w:hanging="320" w:hangingChars="1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装料最大容积（试样＋配球＋辅料）为球磨罐容积的三分之二，余下的三分之一作为运转空间。</w:t>
      </w:r>
    </w:p>
    <w:p>
      <w:pPr>
        <w:spacing w:afterLines="50" w:line="300" w:lineRule="exact"/>
        <w:ind w:left="321" w:hanging="321" w:hangingChars="1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4.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基本规则：</w:t>
      </w:r>
    </w:p>
    <w:p>
      <w:pPr>
        <w:spacing w:afterLines="50" w:line="300" w:lineRule="exact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①获取微米级材料球磨最佳转速为30-50转/分左右，球的响声最大时的速度为最佳速度，可根据实验效果自定 。</w:t>
      </w:r>
    </w:p>
    <w:p>
      <w:pPr>
        <w:spacing w:afterLines="50" w:line="300" w:lineRule="exact"/>
        <w:ind w:left="320" w:hanging="320" w:hangingChars="1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②为了获取最佳效果，转速、球磨时间、配球（大、小球合理搭配）及试样大小、多少和添加辅料等参数要选择恰当。</w:t>
      </w:r>
    </w:p>
    <w:p>
      <w:pPr>
        <w:tabs>
          <w:tab w:val="left" w:pos="420"/>
        </w:tabs>
        <w:spacing w:afterLines="50" w:line="300" w:lineRule="exact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③转速：当罐盖口磨出球的槽时，说明使用转速偏高，应降速，转速高，效率不一定高，开始操作时，转速可高一些(起砸碎样品的作用)，操作一段时间(一般不超过2分钟)，转速可降低一些，这样球磨效率更高。球磨效率高低决定于配球(大、小、多、少)，试样颗粒大、小、转速、球磨时间的搭配得当。当速度较快，机子有所晃动时，要用膨胀螺丝固定底座。</w:t>
      </w:r>
    </w:p>
    <w:p>
      <w:pPr>
        <w:spacing w:afterLines="50" w:line="300" w:lineRule="exact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5.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磨球</w:t>
      </w:r>
    </w:p>
    <w:p>
      <w:pPr>
        <w:spacing w:afterLines="50" w:line="300" w:lineRule="exact"/>
        <w:ind w:left="1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 xml:space="preserve"> 根据用户需要，我公司备有各种规格(φ3-φ30)玛瑙、陶瓷、不锈钢，最常用的为φ10、φ20、φ3三种。</w:t>
      </w:r>
    </w:p>
    <w:p>
      <w:pPr>
        <w:spacing w:afterLines="50" w:line="300" w:lineRule="exact"/>
        <w:ind w:left="1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 xml:space="preserve"> 为获取最佳效果，通常大、小球应搭配使用(大小球配比常为1：5或者1：6)，大球用来配重与砸碎样品以及分散小球，小球用来混和及研磨样品。</w:t>
      </w:r>
    </w:p>
    <w:p>
      <w:pPr>
        <w:spacing w:afterLines="50" w:line="300" w:lineRule="exact"/>
        <w:ind w:left="1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 xml:space="preserve"> 湿球磨时加进一些不妨碍试验取样的胶体、液体及其他辅料，可比干球磨获取的实验试样更佳。</w:t>
      </w:r>
    </w:p>
    <w:p>
      <w:pPr>
        <w:spacing w:afterLines="50" w:line="300" w:lineRule="exact"/>
        <w:ind w:left="10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asciiTheme="majorEastAsia" w:hAnsiTheme="majorEastAsia" w:eastAsiaTheme="majorEastAsia"/>
          <w:bCs/>
          <w:sz w:val="32"/>
          <w:szCs w:val="32"/>
        </w:rPr>
        <w:t>●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 xml:space="preserve"> 取样粒度小的(500目以上)，请配用小规格的磨球。</w:t>
      </w:r>
    </w:p>
    <w:p>
      <w:pPr>
        <w:spacing w:afterLines="50" w:line="300" w:lineRule="exact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6.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球磨罐种类(容积单位：L)</w:t>
      </w:r>
    </w:p>
    <w:p>
      <w:pPr>
        <w:spacing w:afterLines="50" w:line="300" w:lineRule="exact"/>
        <w:ind w:firstLine="320" w:firstLineChars="1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不锈钢：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10、20、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30、50、70、100、200、300、500、1000、1500</w:t>
      </w:r>
    </w:p>
    <w:p>
      <w:pPr>
        <w:spacing w:afterLines="50" w:line="300" w:lineRule="exact"/>
        <w:ind w:firstLine="320" w:firstLineChars="1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尼龙：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30、50、70、100、200、300、500、1000、1500</w:t>
      </w:r>
    </w:p>
    <w:p>
      <w:pPr>
        <w:spacing w:afterLines="50" w:line="300" w:lineRule="exact"/>
        <w:ind w:firstLine="320" w:firstLineChars="1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聚胺脂：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30、50、70、100、200、300、500、1000、1500</w:t>
      </w:r>
    </w:p>
    <w:p>
      <w:pPr>
        <w:spacing w:afterLines="50" w:line="300" w:lineRule="exact"/>
        <w:ind w:firstLine="320" w:firstLineChars="100"/>
        <w:rPr>
          <w:b/>
          <w:szCs w:val="21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聚四氟乙稀：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30、50、70、100、200、300、500、1000、1500   </w:t>
      </w:r>
    </w:p>
    <w:p>
      <w:pPr>
        <w:tabs>
          <w:tab w:val="left" w:pos="105"/>
        </w:tabs>
        <w:spacing w:after="0" w:line="320" w:lineRule="exac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/>
          <w:b/>
          <w:sz w:val="24"/>
        </w:rPr>
        <w:t>7.</w:t>
      </w:r>
      <w:r>
        <w:rPr>
          <w:rFonts w:hint="eastAsia"/>
          <w:sz w:val="24"/>
        </w:rPr>
        <w:t>球</w:t>
      </w:r>
      <w:r>
        <w:rPr>
          <w:rFonts w:hint="eastAsia" w:asciiTheme="majorEastAsia" w:hAnsiTheme="majorEastAsia" w:eastAsiaTheme="majorEastAsia"/>
          <w:sz w:val="28"/>
          <w:szCs w:val="28"/>
        </w:rPr>
        <w:t>磨罐与磨球的配用：</w:t>
      </w:r>
    </w:p>
    <w:tbl>
      <w:tblPr>
        <w:tblStyle w:val="5"/>
        <w:tblW w:w="0" w:type="auto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905"/>
        <w:gridCol w:w="906"/>
        <w:gridCol w:w="905"/>
        <w:gridCol w:w="906"/>
        <w:gridCol w:w="90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</w:trPr>
        <w:tc>
          <w:tcPr>
            <w:tcW w:w="1391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Cs/>
                <w:sz w:val="28"/>
                <w:szCs w:val="28"/>
              </w:rPr>
              <w:pict>
                <v:line id="__TH_L11" o:spid="_x0000_s1026" o:spt="20" style="position:absolute;left:0pt;margin-left:-4.4pt;margin-top:1.5pt;height:59pt;width:70.35pt;z-index:251659264;mso-width-relative:page;mso-height-relative:page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 xml:space="preserve">          球</w:t>
            </w:r>
          </w:p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罐</w:t>
            </w: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玛瑙</w:t>
            </w: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陶瓷</w:t>
            </w: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不锈钢</w:t>
            </w: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尼龙</w:t>
            </w: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氧化锆</w:t>
            </w: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硬质合金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1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玛瑙</w:t>
            </w: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*</w:t>
            </w: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1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陶瓷(Al2O3)</w:t>
            </w: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—</w:t>
            </w: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*</w:t>
            </w: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1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不锈钢</w:t>
            </w: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*</w:t>
            </w: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1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尼龙</w:t>
            </w: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—</w:t>
            </w: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*</w:t>
            </w: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1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氧化锆</w:t>
            </w: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*</w:t>
            </w: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1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硬质合金</w:t>
            </w: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24" w:type="dxa"/>
            <w:gridSpan w:val="7"/>
          </w:tcPr>
          <w:p>
            <w:pPr>
              <w:tabs>
                <w:tab w:val="left" w:pos="105"/>
              </w:tabs>
              <w:spacing w:after="0" w:line="40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*最佳                       —可配用</w:t>
            </w:r>
          </w:p>
        </w:tc>
      </w:tr>
    </w:tbl>
    <w:p>
      <w:pPr>
        <w:tabs>
          <w:tab w:val="left" w:pos="105"/>
        </w:tabs>
        <w:spacing w:after="0" w:line="320" w:lineRule="exact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tabs>
          <w:tab w:val="left" w:pos="105"/>
        </w:tabs>
        <w:spacing w:after="0" w:line="320" w:lineRule="exac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8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.真空球磨罐的安装：</w:t>
      </w:r>
    </w:p>
    <w:p>
      <w:pPr>
        <w:tabs>
          <w:tab w:val="left" w:pos="105"/>
        </w:tabs>
        <w:spacing w:after="0" w:line="320" w:lineRule="exac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①真空球磨罐与罐盖之间是采用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O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型真空密封圈平面密封，用镙钉压紧，其罐盖抽真空部分是采用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O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型真空密封圈平面密封与圆周密封组合形成。</w:t>
      </w:r>
    </w:p>
    <w:p>
      <w:pPr>
        <w:tabs>
          <w:tab w:val="left" w:pos="105"/>
        </w:tabs>
        <w:spacing w:after="0" w:line="320" w:lineRule="exac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②真空球罐的罐盖上有对称的两个抽气管，用于抽罐内气体，使之成为真空，抽气后也可充入惰性气体，作保护性气体用，这样获得的样品更为纯正。</w:t>
      </w:r>
    </w:p>
    <w:p>
      <w:pPr>
        <w:tabs>
          <w:tab w:val="left" w:pos="105"/>
        </w:tabs>
        <w:spacing w:after="0" w:line="320" w:lineRule="exac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③在抽气管的上方，有一个滚花旋钮，顺时针方向旋转，关闭抽气通道：逆时针方向旋转，打开气路，则可抽气。</w:t>
      </w:r>
    </w:p>
    <w:p>
      <w:pPr>
        <w:tabs>
          <w:tab w:val="left" w:pos="105"/>
        </w:tabs>
        <w:spacing w:after="0" w:line="320" w:lineRule="exac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④抽完真空后，将抽气的真空橡皮管取下，把罐置于球磨机上，镙钉压紧即可球磨。</w:t>
      </w:r>
    </w:p>
    <w:p>
      <w:pPr>
        <w:tabs>
          <w:tab w:val="left" w:pos="105"/>
        </w:tabs>
        <w:spacing w:after="0" w:line="320" w:lineRule="exac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9.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操作步骤：</w:t>
      </w:r>
    </w:p>
    <w:p>
      <w:pPr>
        <w:tabs>
          <w:tab w:val="left" w:pos="105"/>
        </w:tabs>
        <w:spacing w:after="0" w:line="320" w:lineRule="exact"/>
        <w:ind w:left="120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①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将已装好球、料的球磨罐正确安装在球磨机上，镙钉压紧(注意用力适宜)，然后用平把手锁紧，(即锁紧螺母)，以防止螺杆松动，发生意外。</w:t>
      </w:r>
    </w:p>
    <w:p>
      <w:pPr>
        <w:tabs>
          <w:tab w:val="left" w:pos="105"/>
        </w:tabs>
        <w:spacing w:after="0" w:line="320" w:lineRule="exact"/>
        <w:ind w:left="120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②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用插头线连接电源(交流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380V±10%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,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50HZ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)与控制器。</w:t>
      </w:r>
    </w:p>
    <w:p>
      <w:pPr>
        <w:spacing w:after="0" w:line="300" w:lineRule="exact"/>
        <w:ind w:firstLine="280" w:firstLineChars="100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在正式磨样品时，请先清洗球磨罐和磨球3－4遍，速度为70转/分。</w:t>
      </w:r>
    </w:p>
    <w:p>
      <w:pPr>
        <w:spacing w:after="0" w:line="300" w:lineRule="exact"/>
        <w:ind w:firstLine="220" w:firstLineChars="100"/>
        <w:rPr>
          <w:bCs/>
          <w:szCs w:val="21"/>
        </w:rPr>
      </w:pPr>
    </w:p>
    <w:p>
      <w:pPr>
        <w:spacing w:after="0" w:line="300" w:lineRule="exact"/>
        <w:ind w:firstLine="220" w:firstLineChars="100"/>
        <w:rPr>
          <w:bCs/>
          <w:szCs w:val="21"/>
        </w:rPr>
      </w:pPr>
    </w:p>
    <w:p>
      <w:pPr>
        <w:spacing w:after="0" w:line="300" w:lineRule="exact"/>
        <w:ind w:firstLine="220" w:firstLineChars="100"/>
        <w:rPr>
          <w:bCs/>
          <w:szCs w:val="21"/>
        </w:rPr>
      </w:pPr>
    </w:p>
    <w:p>
      <w:pPr>
        <w:spacing w:after="0" w:line="300" w:lineRule="exact"/>
        <w:ind w:firstLine="220" w:firstLineChars="100"/>
        <w:rPr>
          <w:bCs/>
          <w:szCs w:val="21"/>
        </w:rPr>
      </w:pPr>
    </w:p>
    <w:p>
      <w:pPr>
        <w:tabs>
          <w:tab w:val="left" w:pos="105"/>
        </w:tabs>
        <w:spacing w:after="0" w:line="320" w:lineRule="exact"/>
        <w:ind w:left="120"/>
        <w:outlineLvl w:val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tabs>
          <w:tab w:val="left" w:pos="105"/>
        </w:tabs>
        <w:spacing w:after="0" w:line="320" w:lineRule="exact"/>
        <w:ind w:left="120"/>
        <w:outlineLvl w:val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tabs>
          <w:tab w:val="left" w:pos="105"/>
        </w:tabs>
        <w:spacing w:after="0" w:line="320" w:lineRule="exact"/>
        <w:ind w:left="120"/>
        <w:outlineLvl w:val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tabs>
          <w:tab w:val="left" w:pos="105"/>
        </w:tabs>
        <w:spacing w:after="0" w:line="320" w:lineRule="exact"/>
        <w:ind w:left="120"/>
        <w:outlineLvl w:val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tabs>
          <w:tab w:val="left" w:pos="105"/>
        </w:tabs>
        <w:spacing w:after="0" w:line="320" w:lineRule="exact"/>
        <w:ind w:left="120"/>
        <w:outlineLvl w:val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四、维护及注意事项：</w:t>
      </w:r>
    </w:p>
    <w:p>
      <w:pPr>
        <w:tabs>
          <w:tab w:val="left" w:pos="105"/>
        </w:tabs>
        <w:spacing w:after="0" w:line="320" w:lineRule="exact"/>
        <w:ind w:left="120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tabs>
          <w:tab w:val="left" w:pos="105"/>
        </w:tabs>
        <w:spacing w:after="0" w:line="320" w:lineRule="exact"/>
        <w:ind w:left="12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1.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本产品只适用于220V及380V，50-60HZ电网，不得使用其它电源。</w:t>
      </w:r>
    </w:p>
    <w:p>
      <w:pPr>
        <w:tabs>
          <w:tab w:val="left" w:pos="105"/>
        </w:tabs>
        <w:spacing w:after="0" w:line="320" w:lineRule="exact"/>
        <w:ind w:left="120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tabs>
          <w:tab w:val="left" w:pos="105"/>
        </w:tabs>
        <w:spacing w:after="0" w:line="320" w:lineRule="exact"/>
        <w:ind w:left="12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2.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根据说明书要求，在“运行”前，选择最佳运行方式，以提高研磨效率并延长设备使用寿命。</w:t>
      </w:r>
    </w:p>
    <w:p>
      <w:pPr>
        <w:tabs>
          <w:tab w:val="left" w:pos="105"/>
        </w:tabs>
        <w:spacing w:after="0" w:line="320" w:lineRule="exact"/>
        <w:ind w:left="120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tabs>
          <w:tab w:val="left" w:pos="105"/>
        </w:tabs>
        <w:spacing w:after="0" w:line="320" w:lineRule="exact"/>
        <w:ind w:left="12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3.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在低速起动运行时，由于扭矩较大，可能会不能起动，这是可以用外力给球磨桶一个外力转动进行启动。</w:t>
      </w:r>
    </w:p>
    <w:p>
      <w:pPr>
        <w:tabs>
          <w:tab w:val="left" w:pos="105"/>
        </w:tabs>
        <w:spacing w:after="0" w:line="320" w:lineRule="exact"/>
        <w:ind w:left="120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</w:p>
    <w:p>
      <w:pPr>
        <w:tabs>
          <w:tab w:val="left" w:pos="105"/>
        </w:tabs>
        <w:spacing w:after="0" w:line="320" w:lineRule="exact"/>
        <w:ind w:left="120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4.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在高速起动运行时，如果转速高于215转/min时，为防止共振，请将底座固定牢固（如放置重量较大的固定盘）</w:t>
      </w:r>
    </w:p>
    <w:p>
      <w:pPr>
        <w:tabs>
          <w:tab w:val="left" w:pos="105"/>
        </w:tabs>
        <w:spacing w:after="0" w:line="320" w:lineRule="exact"/>
        <w:outlineLvl w:val="0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tabs>
          <w:tab w:val="left" w:pos="105"/>
        </w:tabs>
        <w:spacing w:after="0" w:line="320" w:lineRule="exact"/>
        <w:outlineLvl w:val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五、随机附件：</w:t>
      </w:r>
    </w:p>
    <w:p>
      <w:pPr>
        <w:tabs>
          <w:tab w:val="left" w:pos="105"/>
        </w:tabs>
        <w:spacing w:after="0" w:line="320" w:lineRule="exact"/>
        <w:ind w:firstLine="480"/>
        <w:rPr>
          <w:rFonts w:asciiTheme="majorEastAsia" w:hAnsiTheme="majorEastAsia" w:eastAsiaTheme="majorEastAsia"/>
          <w:bCs/>
          <w:sz w:val="32"/>
          <w:szCs w:val="32"/>
        </w:rPr>
      </w:pPr>
    </w:p>
    <w:p>
      <w:pPr>
        <w:tabs>
          <w:tab w:val="left" w:pos="105"/>
        </w:tabs>
        <w:spacing w:after="0" w:line="320" w:lineRule="exact"/>
        <w:ind w:firstLine="480"/>
        <w:rPr>
          <w:b/>
          <w:szCs w:val="21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见装箱单。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</w:t>
      </w:r>
    </w:p>
    <w:p>
      <w:pPr>
        <w:widowControl w:val="0"/>
        <w:autoSpaceDE w:val="0"/>
        <w:autoSpaceDN w:val="0"/>
        <w:spacing w:after="0"/>
        <w:rPr>
          <w:rFonts w:ascii="宋体" w:hAnsi="Times New Roman" w:cs="宋体"/>
          <w:b/>
          <w:sz w:val="28"/>
          <w:szCs w:val="28"/>
        </w:rPr>
      </w:pPr>
      <w:r>
        <w:rPr>
          <w:rFonts w:hint="eastAsia" w:ascii="宋体" w:hAnsi="Times New Roman" w:cs="宋体"/>
          <w:b/>
          <w:sz w:val="28"/>
          <w:szCs w:val="28"/>
        </w:rPr>
        <w:t>6.1键盘的操作方法</w:t>
      </w:r>
    </w:p>
    <w:p>
      <w:r>
        <w:rPr>
          <w:rFonts w:hint="eastAsia" w:ascii="宋体" w:hAnsi="Times New Roman" w:cs="宋体"/>
          <w:b/>
          <w:sz w:val="28"/>
          <w:szCs w:val="28"/>
        </w:rPr>
        <w:t>6.1.1、键盘按键及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YzNTBhMjQyZTAxNjYxY2Q2ZTZmZWNhNGJjODJlMTEifQ=="/>
  </w:docVars>
  <w:rsids>
    <w:rsidRoot w:val="00D31D50"/>
    <w:rsid w:val="00323B43"/>
    <w:rsid w:val="003D37D8"/>
    <w:rsid w:val="00426133"/>
    <w:rsid w:val="004358AB"/>
    <w:rsid w:val="004F6D0A"/>
    <w:rsid w:val="00680ACA"/>
    <w:rsid w:val="008B11C3"/>
    <w:rsid w:val="008B7726"/>
    <w:rsid w:val="009B246C"/>
    <w:rsid w:val="00A54E0A"/>
    <w:rsid w:val="00D31D50"/>
    <w:rsid w:val="00EC3136"/>
    <w:rsid w:val="1C3B285F"/>
    <w:rsid w:val="25C80371"/>
    <w:rsid w:val="63A2314A"/>
    <w:rsid w:val="6CB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D859D7-AF4E-4FCA-B151-59382F55B3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2118</Words>
  <Characters>2755</Characters>
  <Lines>22</Lines>
  <Paragraphs>6</Paragraphs>
  <TotalTime>50</TotalTime>
  <ScaleCrop>false</ScaleCrop>
  <LinksUpToDate>false</LinksUpToDate>
  <CharactersWithSpaces>2852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WPS_1627868553</cp:lastModifiedBy>
  <cp:lastPrinted>2022-11-03T06:33:14Z</cp:lastPrinted>
  <dcterms:modified xsi:type="dcterms:W3CDTF">2022-11-03T07:52:07Z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F473F15B18C64EBCBB001C178B30DD67</vt:lpwstr>
  </property>
</Properties>
</file>